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8AF9" w14:textId="177B46CF" w:rsidR="001C17C4" w:rsidRDefault="00367734" w:rsidP="00367734">
      <w:pPr>
        <w:jc w:val="center"/>
        <w:rPr>
          <w:noProof/>
        </w:rPr>
      </w:pPr>
      <w:r w:rsidRPr="00367734">
        <w:rPr>
          <w:sz w:val="24"/>
          <w:szCs w:val="24"/>
          <w:u w:val="single"/>
        </w:rPr>
        <w:t>Update from Flaxton Social</w:t>
      </w:r>
      <w:r>
        <w:rPr>
          <w:noProof/>
        </w:rPr>
        <w:t xml:space="preserve">                 </w:t>
      </w:r>
      <w:r>
        <w:rPr>
          <w:noProof/>
        </w:rPr>
        <w:drawing>
          <wp:inline distT="0" distB="0" distL="0" distR="0" wp14:anchorId="54596D26" wp14:editId="716D6F9B">
            <wp:extent cx="685604" cy="800100"/>
            <wp:effectExtent l="0" t="0" r="635" b="0"/>
            <wp:docPr id="1428553200" name="Picture 1" descr="A group of yellow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553200" name="Picture 1" descr="A group of yellow flow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15" cy="8234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518FAF" w14:textId="77777777" w:rsidR="00367734" w:rsidRDefault="00367734" w:rsidP="00367734">
      <w:pPr>
        <w:jc w:val="center"/>
        <w:rPr>
          <w:noProof/>
        </w:rPr>
      </w:pPr>
    </w:p>
    <w:p w14:paraId="4F47336C" w14:textId="79706D62" w:rsidR="006C567E" w:rsidRDefault="00367734" w:rsidP="00367734">
      <w:pPr>
        <w:rPr>
          <w:sz w:val="24"/>
          <w:szCs w:val="24"/>
        </w:rPr>
      </w:pPr>
      <w:r>
        <w:rPr>
          <w:sz w:val="24"/>
          <w:szCs w:val="24"/>
        </w:rPr>
        <w:t xml:space="preserve">As you </w:t>
      </w:r>
      <w:r w:rsidR="00A16689">
        <w:rPr>
          <w:sz w:val="24"/>
          <w:szCs w:val="24"/>
        </w:rPr>
        <w:t>may</w:t>
      </w:r>
      <w:r>
        <w:rPr>
          <w:sz w:val="24"/>
          <w:szCs w:val="24"/>
        </w:rPr>
        <w:t xml:space="preserve"> know Flaxton Social came to be following the feedback from the Village Plan. As a small group of volunteers, we have enjoyed </w:t>
      </w:r>
      <w:r w:rsidR="00A16689">
        <w:rPr>
          <w:sz w:val="24"/>
          <w:szCs w:val="24"/>
        </w:rPr>
        <w:t>organising a variety</w:t>
      </w:r>
      <w:r w:rsidR="007974EB">
        <w:rPr>
          <w:sz w:val="24"/>
          <w:szCs w:val="24"/>
        </w:rPr>
        <w:t xml:space="preserve"> of eve</w:t>
      </w:r>
      <w:r w:rsidR="006C567E">
        <w:rPr>
          <w:sz w:val="24"/>
          <w:szCs w:val="24"/>
        </w:rPr>
        <w:t>n</w:t>
      </w:r>
      <w:r w:rsidR="007974EB">
        <w:rPr>
          <w:sz w:val="24"/>
          <w:szCs w:val="24"/>
        </w:rPr>
        <w:t xml:space="preserve">ts and have tried to cater </w:t>
      </w:r>
      <w:r w:rsidR="00A16689">
        <w:rPr>
          <w:sz w:val="24"/>
          <w:szCs w:val="24"/>
        </w:rPr>
        <w:t>f</w:t>
      </w:r>
      <w:r w:rsidR="007974EB">
        <w:rPr>
          <w:sz w:val="24"/>
          <w:szCs w:val="24"/>
        </w:rPr>
        <w:t>o</w:t>
      </w:r>
      <w:r w:rsidR="00A16689">
        <w:rPr>
          <w:sz w:val="24"/>
          <w:szCs w:val="24"/>
        </w:rPr>
        <w:t>r</w:t>
      </w:r>
      <w:r w:rsidR="007974EB">
        <w:rPr>
          <w:sz w:val="24"/>
          <w:szCs w:val="24"/>
        </w:rPr>
        <w:t xml:space="preserve"> a wide range of taste</w:t>
      </w:r>
      <w:r w:rsidR="006C567E">
        <w:rPr>
          <w:sz w:val="24"/>
          <w:szCs w:val="24"/>
        </w:rPr>
        <w:t>s.</w:t>
      </w:r>
      <w:r w:rsidR="00A16689">
        <w:rPr>
          <w:sz w:val="24"/>
          <w:szCs w:val="24"/>
        </w:rPr>
        <w:t xml:space="preserve"> To date we’ve </w:t>
      </w:r>
      <w:r w:rsidR="005C2D59">
        <w:rPr>
          <w:sz w:val="24"/>
          <w:szCs w:val="24"/>
        </w:rPr>
        <w:t>held: -</w:t>
      </w:r>
    </w:p>
    <w:p w14:paraId="6F653F7C" w14:textId="767EADE0" w:rsidR="006C567E" w:rsidRDefault="006C567E" w:rsidP="006C567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Ceilidh and Hog Roast </w:t>
      </w:r>
    </w:p>
    <w:p w14:paraId="6B2F8820" w14:textId="279E0605" w:rsidR="006C567E" w:rsidRDefault="006C567E" w:rsidP="006C567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 Village Shows </w:t>
      </w:r>
    </w:p>
    <w:p w14:paraId="08BD4ED6" w14:textId="6792AECC" w:rsidR="006C567E" w:rsidRDefault="006C567E" w:rsidP="006C567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Afternoon Tea </w:t>
      </w:r>
      <w:r w:rsidR="004024AE">
        <w:rPr>
          <w:sz w:val="24"/>
          <w:szCs w:val="24"/>
        </w:rPr>
        <w:t>and Morning Coffee</w:t>
      </w:r>
    </w:p>
    <w:p w14:paraId="30B267B5" w14:textId="56C5DE70" w:rsidR="006C567E" w:rsidRDefault="006C567E" w:rsidP="006C567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Antiques Roadshow</w:t>
      </w:r>
    </w:p>
    <w:p w14:paraId="31EA8376" w14:textId="5150CD5A" w:rsidR="006C567E" w:rsidRDefault="006C567E" w:rsidP="006C567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Bingo Night</w:t>
      </w:r>
    </w:p>
    <w:p w14:paraId="50EFB90B" w14:textId="0EB2EAC4" w:rsidR="006C567E" w:rsidRDefault="006C567E" w:rsidP="006C567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 Quiz at the Thompsons</w:t>
      </w:r>
    </w:p>
    <w:p w14:paraId="6EBECFBC" w14:textId="177B20F6" w:rsidR="006C567E" w:rsidRDefault="006C567E" w:rsidP="006C567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King’s Coronation picnic</w:t>
      </w:r>
    </w:p>
    <w:p w14:paraId="0D67A551" w14:textId="7DA12110" w:rsidR="006C567E" w:rsidRDefault="006C567E" w:rsidP="006C567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Curry Night</w:t>
      </w:r>
    </w:p>
    <w:p w14:paraId="6FEE8AAE" w14:textId="206F119D" w:rsidR="006C567E" w:rsidRDefault="004024AE" w:rsidP="006C567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September</w:t>
      </w:r>
      <w:r w:rsidR="006C567E">
        <w:rPr>
          <w:sz w:val="24"/>
          <w:szCs w:val="24"/>
        </w:rPr>
        <w:t xml:space="preserve"> Song</w:t>
      </w:r>
      <w:r>
        <w:rPr>
          <w:sz w:val="24"/>
          <w:szCs w:val="24"/>
        </w:rPr>
        <w:t xml:space="preserve"> and Supper</w:t>
      </w:r>
    </w:p>
    <w:p w14:paraId="341E52D1" w14:textId="165E9B6A" w:rsidR="006C567E" w:rsidRDefault="006C567E" w:rsidP="006C567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Lasagne Night at the Thompsons</w:t>
      </w:r>
    </w:p>
    <w:p w14:paraId="4132A02B" w14:textId="7E1EA82B" w:rsidR="006C567E" w:rsidRDefault="006C567E" w:rsidP="006C567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Big Butty Breakfast</w:t>
      </w:r>
    </w:p>
    <w:p w14:paraId="67F298A6" w14:textId="1140C320" w:rsidR="006C567E" w:rsidRPr="004024AE" w:rsidRDefault="006C567E" w:rsidP="006C567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Easter Egg Hunt with tea and cakes</w:t>
      </w:r>
    </w:p>
    <w:p w14:paraId="293A78C8" w14:textId="4806DF7C" w:rsidR="006C567E" w:rsidRDefault="00A16689" w:rsidP="006C567E">
      <w:pPr>
        <w:rPr>
          <w:sz w:val="24"/>
          <w:szCs w:val="24"/>
        </w:rPr>
      </w:pPr>
      <w:r>
        <w:rPr>
          <w:sz w:val="24"/>
          <w:szCs w:val="24"/>
        </w:rPr>
        <w:t>Our</w:t>
      </w:r>
      <w:r w:rsidR="006C567E">
        <w:rPr>
          <w:sz w:val="24"/>
          <w:szCs w:val="24"/>
        </w:rPr>
        <w:t xml:space="preserve"> objective was not to raise funds but to bring the village together. These social interactions are the very fabric of village </w:t>
      </w:r>
      <w:r w:rsidR="004024AE">
        <w:rPr>
          <w:sz w:val="24"/>
          <w:szCs w:val="24"/>
        </w:rPr>
        <w:t>life,</w:t>
      </w:r>
      <w:r w:rsidR="006C567E">
        <w:rPr>
          <w:sz w:val="24"/>
          <w:szCs w:val="24"/>
        </w:rPr>
        <w:t xml:space="preserve"> and we are delighted to play our part.</w:t>
      </w:r>
    </w:p>
    <w:p w14:paraId="6263A975" w14:textId="5CED9BB6" w:rsidR="006C567E" w:rsidRDefault="006C567E" w:rsidP="006C567E">
      <w:pPr>
        <w:rPr>
          <w:sz w:val="24"/>
          <w:szCs w:val="24"/>
        </w:rPr>
      </w:pPr>
      <w:r>
        <w:rPr>
          <w:sz w:val="24"/>
          <w:szCs w:val="24"/>
        </w:rPr>
        <w:t xml:space="preserve">However, now that we have a firm proposal for a new village </w:t>
      </w:r>
      <w:r w:rsidR="004024AE">
        <w:rPr>
          <w:sz w:val="24"/>
          <w:szCs w:val="24"/>
        </w:rPr>
        <w:t>hall,</w:t>
      </w:r>
      <w:r>
        <w:rPr>
          <w:sz w:val="24"/>
          <w:szCs w:val="24"/>
        </w:rPr>
        <w:t xml:space="preserve"> we have an opportunity not only to </w:t>
      </w:r>
      <w:r w:rsidR="00A16689">
        <w:rPr>
          <w:sz w:val="24"/>
          <w:szCs w:val="24"/>
        </w:rPr>
        <w:t xml:space="preserve">continue </w:t>
      </w:r>
      <w:r>
        <w:rPr>
          <w:sz w:val="24"/>
          <w:szCs w:val="24"/>
        </w:rPr>
        <w:t>bring</w:t>
      </w:r>
      <w:r w:rsidR="00A16689">
        <w:rPr>
          <w:sz w:val="24"/>
          <w:szCs w:val="24"/>
        </w:rPr>
        <w:t>ing</w:t>
      </w:r>
      <w:r>
        <w:rPr>
          <w:sz w:val="24"/>
          <w:szCs w:val="24"/>
        </w:rPr>
        <w:t xml:space="preserve"> people together </w:t>
      </w:r>
      <w:r w:rsidR="00A16689">
        <w:rPr>
          <w:sz w:val="24"/>
          <w:szCs w:val="24"/>
        </w:rPr>
        <w:t>but also to help raise the funds to build it</w:t>
      </w:r>
      <w:r>
        <w:rPr>
          <w:sz w:val="24"/>
          <w:szCs w:val="24"/>
        </w:rPr>
        <w:t>.</w:t>
      </w:r>
    </w:p>
    <w:p w14:paraId="2565E845" w14:textId="21436BE0" w:rsidR="006C567E" w:rsidRDefault="004024AE" w:rsidP="006C567E">
      <w:pPr>
        <w:rPr>
          <w:sz w:val="24"/>
          <w:szCs w:val="24"/>
        </w:rPr>
      </w:pPr>
      <w:r>
        <w:rPr>
          <w:sz w:val="24"/>
          <w:szCs w:val="24"/>
        </w:rPr>
        <w:t>So,</w:t>
      </w:r>
      <w:r w:rsidR="006C567E">
        <w:rPr>
          <w:sz w:val="24"/>
          <w:szCs w:val="24"/>
        </w:rPr>
        <w:t xml:space="preserve"> in future we will be building into each event a fundraising element so we can </w:t>
      </w:r>
      <w:proofErr w:type="gramStart"/>
      <w:r w:rsidR="006C567E">
        <w:rPr>
          <w:sz w:val="24"/>
          <w:szCs w:val="24"/>
        </w:rPr>
        <w:t>make a contribution</w:t>
      </w:r>
      <w:proofErr w:type="gramEnd"/>
      <w:r w:rsidR="006C567E">
        <w:rPr>
          <w:sz w:val="24"/>
          <w:szCs w:val="24"/>
        </w:rPr>
        <w:t xml:space="preserve"> to the new village hall following each event.</w:t>
      </w:r>
    </w:p>
    <w:p w14:paraId="6C22CB1B" w14:textId="16520235" w:rsidR="006C567E" w:rsidRDefault="006C567E" w:rsidP="006C567E">
      <w:pPr>
        <w:rPr>
          <w:sz w:val="24"/>
          <w:szCs w:val="24"/>
        </w:rPr>
      </w:pPr>
      <w:r>
        <w:rPr>
          <w:sz w:val="24"/>
          <w:szCs w:val="24"/>
        </w:rPr>
        <w:t xml:space="preserve">We would welcome more volunteers, this could be on an ad hoc event by event basis or as a </w:t>
      </w:r>
      <w:r w:rsidR="004024AE">
        <w:rPr>
          <w:sz w:val="24"/>
          <w:szCs w:val="24"/>
        </w:rPr>
        <w:t>full-time</w:t>
      </w:r>
      <w:r>
        <w:rPr>
          <w:sz w:val="24"/>
          <w:szCs w:val="24"/>
        </w:rPr>
        <w:t xml:space="preserve"> member of the team. </w:t>
      </w:r>
      <w:r w:rsidR="000507E3">
        <w:rPr>
          <w:sz w:val="24"/>
          <w:szCs w:val="24"/>
        </w:rPr>
        <w:t xml:space="preserve">Please get in touch with Sheelagh by email </w:t>
      </w:r>
      <w:hyperlink r:id="rId6" w:history="1">
        <w:r w:rsidR="000507E3" w:rsidRPr="00297621">
          <w:rPr>
            <w:rStyle w:val="Hyperlink"/>
            <w:sz w:val="24"/>
            <w:szCs w:val="24"/>
          </w:rPr>
          <w:t>Sheelagh.massey@btinternet.com</w:t>
        </w:r>
      </w:hyperlink>
      <w:r w:rsidR="000507E3">
        <w:rPr>
          <w:sz w:val="24"/>
          <w:szCs w:val="24"/>
        </w:rPr>
        <w:t xml:space="preserve"> if you can help.</w:t>
      </w:r>
    </w:p>
    <w:p w14:paraId="39324FB3" w14:textId="24A65A8F" w:rsidR="004024AE" w:rsidRDefault="004024AE" w:rsidP="006C567E">
      <w:pPr>
        <w:rPr>
          <w:sz w:val="24"/>
          <w:szCs w:val="24"/>
        </w:rPr>
      </w:pPr>
      <w:r>
        <w:rPr>
          <w:sz w:val="24"/>
          <w:szCs w:val="24"/>
        </w:rPr>
        <w:t xml:space="preserve">If </w:t>
      </w:r>
      <w:r w:rsidR="00B07CA1">
        <w:rPr>
          <w:sz w:val="24"/>
          <w:szCs w:val="24"/>
        </w:rPr>
        <w:t>you haven’t</w:t>
      </w:r>
      <w:r>
        <w:rPr>
          <w:sz w:val="24"/>
          <w:szCs w:val="24"/>
        </w:rPr>
        <w:t xml:space="preserve"> been to an</w:t>
      </w:r>
      <w:r w:rsidR="00B07CA1">
        <w:rPr>
          <w:sz w:val="24"/>
          <w:szCs w:val="24"/>
        </w:rPr>
        <w:t>y of the</w:t>
      </w:r>
      <w:r>
        <w:rPr>
          <w:sz w:val="24"/>
          <w:szCs w:val="24"/>
        </w:rPr>
        <w:t xml:space="preserve"> event</w:t>
      </w:r>
      <w:r w:rsidR="00B07CA1">
        <w:rPr>
          <w:sz w:val="24"/>
          <w:szCs w:val="24"/>
        </w:rPr>
        <w:t>s</w:t>
      </w:r>
      <w:r>
        <w:rPr>
          <w:sz w:val="24"/>
          <w:szCs w:val="24"/>
        </w:rPr>
        <w:t xml:space="preserve"> yet, why not come along and try our next one? You’ll probably bump into your neighbours, have a good chat and there’s usually a cuppa or a glass of something stronger too.</w:t>
      </w:r>
      <w:r w:rsidR="00B07CA1">
        <w:rPr>
          <w:sz w:val="24"/>
          <w:szCs w:val="24"/>
        </w:rPr>
        <w:t xml:space="preserve"> </w:t>
      </w:r>
      <w:r w:rsidR="00FE07CD">
        <w:rPr>
          <w:sz w:val="24"/>
          <w:szCs w:val="24"/>
        </w:rPr>
        <w:t>Thanks to all of you who are regulars.</w:t>
      </w:r>
    </w:p>
    <w:p w14:paraId="28597B48" w14:textId="045FFCAF" w:rsidR="004024AE" w:rsidRDefault="004024AE" w:rsidP="006C567E">
      <w:pPr>
        <w:rPr>
          <w:sz w:val="24"/>
          <w:szCs w:val="24"/>
        </w:rPr>
      </w:pPr>
      <w:r>
        <w:rPr>
          <w:sz w:val="24"/>
          <w:szCs w:val="24"/>
        </w:rPr>
        <w:t>It’s hard to think of a better way to raise funds for our new village hall than by socialising with our friends and neighbours!</w:t>
      </w:r>
    </w:p>
    <w:p w14:paraId="287ACDE0" w14:textId="72869442" w:rsidR="000507E3" w:rsidRPr="006C567E" w:rsidRDefault="004024AE" w:rsidP="006C567E">
      <w:pPr>
        <w:rPr>
          <w:sz w:val="24"/>
          <w:szCs w:val="24"/>
        </w:rPr>
      </w:pPr>
      <w:r>
        <w:rPr>
          <w:sz w:val="24"/>
          <w:szCs w:val="24"/>
        </w:rPr>
        <w:t>Flaxton Social Team - Hilary, Juliet, Liz, Nicola and Sheelagh</w:t>
      </w:r>
    </w:p>
    <w:sectPr w:rsidR="000507E3" w:rsidRPr="006C56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659EA"/>
    <w:multiLevelType w:val="hybridMultilevel"/>
    <w:tmpl w:val="4B86A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490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734"/>
    <w:rsid w:val="000507E3"/>
    <w:rsid w:val="0014462D"/>
    <w:rsid w:val="001B071E"/>
    <w:rsid w:val="001C17C4"/>
    <w:rsid w:val="001E2D61"/>
    <w:rsid w:val="00203A4A"/>
    <w:rsid w:val="00367734"/>
    <w:rsid w:val="004024AE"/>
    <w:rsid w:val="005C2D59"/>
    <w:rsid w:val="006C567E"/>
    <w:rsid w:val="007974EB"/>
    <w:rsid w:val="00A16689"/>
    <w:rsid w:val="00AB40D3"/>
    <w:rsid w:val="00B07CA1"/>
    <w:rsid w:val="00C77655"/>
    <w:rsid w:val="00FE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D79C0"/>
  <w15:chartTrackingRefBased/>
  <w15:docId w15:val="{0922B554-5664-43B9-A8A3-FE072280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7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7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7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7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7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7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7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7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7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7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7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7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7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7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7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7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7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7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7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7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77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7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7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7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07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eelagh.massey@btinterne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Sheelagh Massey</dc:creator>
  <cp:keywords/>
  <dc:description/>
  <cp:lastModifiedBy>Sheelagh Massey</cp:lastModifiedBy>
  <cp:revision>3</cp:revision>
  <dcterms:created xsi:type="dcterms:W3CDTF">2025-10-07T10:00:00Z</dcterms:created>
  <dcterms:modified xsi:type="dcterms:W3CDTF">2025-10-08T15:23:00Z</dcterms:modified>
</cp:coreProperties>
</file>